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EC" w:rsidRPr="00CE0BE5" w:rsidRDefault="007469A4" w:rsidP="00DC68EC">
      <w:pPr>
        <w:pStyle w:val="NoSpacing"/>
        <w:jc w:val="right"/>
        <w:rPr>
          <w:rFonts w:ascii="Arial" w:hAnsi="Arial" w:cs="Arial"/>
          <w:b/>
          <w:color w:val="1F497D" w:themeColor="text2"/>
          <w:sz w:val="36"/>
          <w:szCs w:val="36"/>
        </w:rPr>
      </w:pPr>
      <w:r w:rsidRPr="007469A4">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-161925</wp:posOffset>
            </wp:positionV>
            <wp:extent cx="1743075" cy="1295400"/>
            <wp:effectExtent l="19050" t="0" r="9525" b="0"/>
            <wp:wrapNone/>
            <wp:docPr id="2" name="Picture 1" descr="C:\Documents and Settings\freel\Local Settings\Temporary Internet Files\Content.Outlook\0VK5GM0R\SBCE_whit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el\Local Settings\Temporary Internet Files\Content.Outlook\0VK5GM0R\SBCE_white_2.jpg"/>
                    <pic:cNvPicPr>
                      <a:picLocks noChangeAspect="1" noChangeArrowheads="1"/>
                    </pic:cNvPicPr>
                  </pic:nvPicPr>
                  <pic:blipFill>
                    <a:blip r:embed="rId7" cstate="print"/>
                    <a:srcRect/>
                    <a:stretch>
                      <a:fillRect/>
                    </a:stretch>
                  </pic:blipFill>
                  <pic:spPr bwMode="auto">
                    <a:xfrm>
                      <a:off x="0" y="0"/>
                      <a:ext cx="1743075" cy="1295400"/>
                    </a:xfrm>
                    <a:prstGeom prst="rect">
                      <a:avLst/>
                    </a:prstGeom>
                    <a:noFill/>
                    <a:ln w="9525">
                      <a:noFill/>
                      <a:miter lim="800000"/>
                      <a:headEnd/>
                      <a:tailEnd/>
                    </a:ln>
                  </pic:spPr>
                </pic:pic>
              </a:graphicData>
            </a:graphic>
          </wp:anchor>
        </w:drawing>
      </w:r>
      <w:r w:rsidR="00DC68EC" w:rsidRPr="00DC68EC">
        <w:rPr>
          <w:rFonts w:ascii="Arial" w:hAnsi="Arial" w:cs="Arial"/>
          <w:sz w:val="36"/>
          <w:szCs w:val="36"/>
        </w:rPr>
        <w:t xml:space="preserve"> </w:t>
      </w:r>
      <w:r w:rsidR="00DC68EC" w:rsidRPr="00CE0BE5">
        <w:rPr>
          <w:rFonts w:ascii="Arial" w:hAnsi="Arial" w:cs="Arial"/>
          <w:b/>
          <w:color w:val="1F497D" w:themeColor="text2"/>
          <w:sz w:val="36"/>
          <w:szCs w:val="36"/>
        </w:rPr>
        <w:t>State Bridge Crossing Elementary</w:t>
      </w:r>
    </w:p>
    <w:p w:rsidR="00DC68EC" w:rsidRPr="00CE0BE5" w:rsidRDefault="00DC68EC" w:rsidP="00DC68EC">
      <w:pPr>
        <w:pStyle w:val="NoSpacing"/>
        <w:jc w:val="right"/>
        <w:rPr>
          <w:rFonts w:ascii="Arial" w:hAnsi="Arial" w:cs="Arial"/>
          <w:b/>
          <w:color w:val="1F497D" w:themeColor="text2"/>
          <w:sz w:val="19"/>
          <w:szCs w:val="19"/>
        </w:rPr>
      </w:pPr>
      <w:r w:rsidRPr="00CE0BE5">
        <w:rPr>
          <w:rFonts w:ascii="Arial" w:hAnsi="Arial" w:cs="Arial"/>
          <w:b/>
          <w:color w:val="1F497D" w:themeColor="text2"/>
          <w:sz w:val="19"/>
          <w:szCs w:val="19"/>
        </w:rPr>
        <w:t>5530 State Bridge Road, Johns Creek, GA 30022</w:t>
      </w:r>
    </w:p>
    <w:p w:rsidR="00DC68EC" w:rsidRPr="00CE0BE5" w:rsidRDefault="00DC68EC" w:rsidP="00DC68EC">
      <w:pPr>
        <w:pStyle w:val="NoSpacing"/>
        <w:jc w:val="right"/>
        <w:rPr>
          <w:rFonts w:ascii="Arial" w:hAnsi="Arial" w:cs="Arial"/>
          <w:b/>
          <w:color w:val="1F497D" w:themeColor="text2"/>
          <w:sz w:val="19"/>
          <w:szCs w:val="19"/>
        </w:rPr>
      </w:pPr>
      <w:r w:rsidRPr="00CE0BE5">
        <w:rPr>
          <w:rFonts w:ascii="Arial" w:hAnsi="Arial" w:cs="Arial"/>
          <w:b/>
          <w:color w:val="1F497D" w:themeColor="text2"/>
          <w:sz w:val="19"/>
          <w:szCs w:val="19"/>
        </w:rPr>
        <w:t>770-497-3850 phone, 770-497-3856 fax</w:t>
      </w:r>
    </w:p>
    <w:p w:rsidR="00DC68EC" w:rsidRPr="000133E0" w:rsidRDefault="00DC68EC" w:rsidP="00DC68EC">
      <w:pPr>
        <w:pStyle w:val="NoSpacing"/>
        <w:jc w:val="right"/>
        <w:rPr>
          <w:rFonts w:ascii="Arial" w:hAnsi="Arial" w:cs="Arial"/>
          <w:color w:val="1F497D" w:themeColor="text2"/>
          <w:sz w:val="19"/>
          <w:szCs w:val="19"/>
        </w:rPr>
      </w:pPr>
    </w:p>
    <w:p w:rsidR="00DC68EC" w:rsidRPr="00CE0BE5" w:rsidRDefault="00DC68EC" w:rsidP="00DC68EC">
      <w:pPr>
        <w:pStyle w:val="NoSpacing"/>
        <w:jc w:val="right"/>
        <w:rPr>
          <w:rFonts w:ascii="Arial" w:hAnsi="Arial" w:cs="Arial"/>
          <w:b/>
          <w:color w:val="1F497D" w:themeColor="text2"/>
          <w:sz w:val="23"/>
          <w:szCs w:val="23"/>
        </w:rPr>
      </w:pPr>
      <w:r w:rsidRPr="00CE0BE5">
        <w:rPr>
          <w:rFonts w:ascii="Arial" w:hAnsi="Arial" w:cs="Arial"/>
          <w:b/>
          <w:color w:val="1F497D" w:themeColor="text2"/>
          <w:sz w:val="23"/>
          <w:szCs w:val="23"/>
        </w:rPr>
        <w:t>J.E. Trey Martin, Principal</w:t>
      </w:r>
    </w:p>
    <w:p w:rsidR="00DC68EC" w:rsidRPr="00CE0BE5" w:rsidRDefault="00DC68EC" w:rsidP="00DC68EC">
      <w:pPr>
        <w:pStyle w:val="NoSpacing"/>
        <w:jc w:val="right"/>
        <w:rPr>
          <w:rFonts w:ascii="Arial" w:hAnsi="Arial" w:cs="Arial"/>
          <w:b/>
          <w:color w:val="1F497D" w:themeColor="text2"/>
          <w:sz w:val="23"/>
          <w:szCs w:val="23"/>
        </w:rPr>
      </w:pPr>
      <w:r w:rsidRPr="00CE0BE5">
        <w:rPr>
          <w:rFonts w:ascii="Arial" w:hAnsi="Arial" w:cs="Arial"/>
          <w:b/>
          <w:color w:val="1F497D" w:themeColor="text2"/>
          <w:sz w:val="23"/>
          <w:szCs w:val="23"/>
        </w:rPr>
        <w:t>Renay Dixon, Assistant Principal</w:t>
      </w:r>
    </w:p>
    <w:p w:rsidR="0047712F" w:rsidRDefault="0047712F" w:rsidP="0047712F">
      <w:pPr>
        <w:pStyle w:val="NoSpacing"/>
        <w:pBdr>
          <w:bottom w:val="single" w:sz="12" w:space="1" w:color="auto"/>
        </w:pBdr>
        <w:rPr>
          <w:rFonts w:ascii="Arial" w:hAnsi="Arial" w:cs="Arial"/>
          <w:sz w:val="23"/>
          <w:szCs w:val="23"/>
        </w:rPr>
      </w:pPr>
    </w:p>
    <w:p w:rsidR="00083E98" w:rsidRPr="009823C6" w:rsidRDefault="0047712F" w:rsidP="0047712F">
      <w:pPr>
        <w:pStyle w:val="NoSpacing"/>
        <w:rPr>
          <w:rFonts w:ascii="Arial" w:hAnsi="Arial" w:cs="Arial"/>
          <w:sz w:val="23"/>
          <w:szCs w:val="23"/>
        </w:rPr>
      </w:pP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sidR="00970C6D">
        <w:rPr>
          <w:rFonts w:ascii="Times New Roman" w:hAnsi="Times New Roman" w:cs="Times New Roman"/>
          <w:sz w:val="20"/>
          <w:szCs w:val="20"/>
        </w:rPr>
        <w:t>Dea</w:t>
      </w:r>
      <w:r w:rsidR="00083E98" w:rsidRPr="00083E98">
        <w:rPr>
          <w:rFonts w:ascii="Times New Roman" w:hAnsi="Times New Roman" w:cs="Times New Roman"/>
          <w:sz w:val="20"/>
          <w:szCs w:val="20"/>
        </w:rPr>
        <w:t>r Parent or Guardian,</w:t>
      </w:r>
      <w:r w:rsidR="00970C6D" w:rsidRPr="00970C6D">
        <w:rPr>
          <w:rFonts w:ascii="Times New Roman" w:hAnsi="Times New Roman" w:cs="Times New Roman"/>
          <w:sz w:val="20"/>
          <w:szCs w:val="20"/>
        </w:rPr>
        <w:t xml:space="preserve"> </w:t>
      </w:r>
      <w:r w:rsidR="00BC1F1C">
        <w:rPr>
          <w:rFonts w:ascii="Times New Roman" w:hAnsi="Times New Roman" w:cs="Times New Roman"/>
          <w:noProof/>
          <w:sz w:val="20"/>
          <w:szCs w:val="20"/>
        </w:rPr>
        <mc:AlternateContent>
          <mc:Choice Requires="wpc">
            <w:drawing>
              <wp:inline distT="0" distB="0" distL="0" distR="0">
                <wp:extent cx="723900" cy="571500"/>
                <wp:effectExtent l="3175" t="0" r="0" b="444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4" o:spid="_x0000_s1026" editas="canvas" style="width:57pt;height:45pt;mso-position-horizontal-relative:char;mso-position-vertical-relative:line" coordsize="723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9;height:5715;visibility:visible;mso-wrap-style:square">
                  <v:fill o:detectmouseclick="t"/>
                  <v:path o:connecttype="none"/>
                </v:shape>
                <w10:anchorlock/>
              </v:group>
            </w:pict>
          </mc:Fallback>
        </mc:AlternateContent>
      </w:r>
    </w:p>
    <w:p w:rsidR="00083E98" w:rsidRPr="00083E98" w:rsidRDefault="00083E98" w:rsidP="0047712F">
      <w:pPr>
        <w:pStyle w:val="NoSpacing"/>
        <w:rPr>
          <w:rFonts w:ascii="Times New Roman" w:hAnsi="Times New Roman" w:cs="Times New Roman"/>
          <w:sz w:val="20"/>
          <w:szCs w:val="20"/>
        </w:rPr>
      </w:pPr>
    </w:p>
    <w:p w:rsidR="00083E98" w:rsidRDefault="00083E98" w:rsidP="0047712F">
      <w:pPr>
        <w:pStyle w:val="NoSpacing"/>
        <w:rPr>
          <w:rFonts w:ascii="Times New Roman" w:hAnsi="Times New Roman" w:cs="Times New Roman"/>
          <w:sz w:val="20"/>
          <w:szCs w:val="20"/>
        </w:rPr>
      </w:pPr>
      <w:r w:rsidRPr="00083E98">
        <w:rPr>
          <w:rFonts w:ascii="Times New Roman" w:hAnsi="Times New Roman" w:cs="Times New Roman"/>
          <w:sz w:val="20"/>
          <w:szCs w:val="20"/>
        </w:rPr>
        <w:t>I am writing to let you know that a case of head lice has been identified in your child’s class.  Li</w:t>
      </w:r>
      <w:r>
        <w:rPr>
          <w:rFonts w:ascii="Times New Roman" w:hAnsi="Times New Roman" w:cs="Times New Roman"/>
          <w:sz w:val="20"/>
          <w:szCs w:val="20"/>
        </w:rPr>
        <w:t>ce outbreaks are very common among school children.  Head lice do no</w:t>
      </w:r>
      <w:r w:rsidR="00BB6911">
        <w:rPr>
          <w:rFonts w:ascii="Times New Roman" w:hAnsi="Times New Roman" w:cs="Times New Roman"/>
          <w:sz w:val="20"/>
          <w:szCs w:val="20"/>
        </w:rPr>
        <w:t>t</w:t>
      </w:r>
      <w:r>
        <w:rPr>
          <w:rFonts w:ascii="Times New Roman" w:hAnsi="Times New Roman" w:cs="Times New Roman"/>
          <w:sz w:val="20"/>
          <w:szCs w:val="20"/>
        </w:rPr>
        <w:t xml:space="preserve"> carry any disease, and their presence does not indicate a lack of cleanliness.  We would like to give you some information that will be helpful to you in keeping your child free of lice and help the school in eradicating the problem.</w:t>
      </w:r>
    </w:p>
    <w:p w:rsidR="00083E98" w:rsidRDefault="00083E98" w:rsidP="0047712F">
      <w:pPr>
        <w:pStyle w:val="NoSpacing"/>
        <w:rPr>
          <w:rFonts w:ascii="Times New Roman" w:hAnsi="Times New Roman" w:cs="Times New Roman"/>
          <w:sz w:val="20"/>
          <w:szCs w:val="20"/>
        </w:rPr>
      </w:pPr>
    </w:p>
    <w:p w:rsidR="00083E98" w:rsidRDefault="00083E98" w:rsidP="0047712F">
      <w:pPr>
        <w:pStyle w:val="NoSpacing"/>
        <w:rPr>
          <w:rFonts w:ascii="Times New Roman" w:hAnsi="Times New Roman" w:cs="Times New Roman"/>
          <w:sz w:val="20"/>
          <w:szCs w:val="20"/>
        </w:rPr>
      </w:pPr>
      <w:r>
        <w:rPr>
          <w:rFonts w:ascii="Times New Roman" w:hAnsi="Times New Roman" w:cs="Times New Roman"/>
          <w:sz w:val="20"/>
          <w:szCs w:val="20"/>
        </w:rPr>
        <w:t>Some things your may do to help are:</w:t>
      </w:r>
    </w:p>
    <w:p w:rsidR="00083E98" w:rsidRDefault="00083E98" w:rsidP="0047712F">
      <w:pPr>
        <w:pStyle w:val="NoSpacing"/>
        <w:rPr>
          <w:rFonts w:ascii="Times New Roman" w:hAnsi="Times New Roman" w:cs="Times New Roman"/>
          <w:sz w:val="20"/>
          <w:szCs w:val="20"/>
        </w:rPr>
      </w:pPr>
    </w:p>
    <w:p w:rsidR="00083E98" w:rsidRDefault="00083E98" w:rsidP="00083E98">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 Examine your child every day </w:t>
      </w:r>
      <w:r w:rsidR="00B07752">
        <w:rPr>
          <w:rFonts w:ascii="Times New Roman" w:hAnsi="Times New Roman" w:cs="Times New Roman"/>
          <w:sz w:val="20"/>
          <w:szCs w:val="20"/>
        </w:rPr>
        <w:t xml:space="preserve">for the next two weeks for lice </w:t>
      </w:r>
      <w:r>
        <w:rPr>
          <w:rFonts w:ascii="Times New Roman" w:hAnsi="Times New Roman" w:cs="Times New Roman"/>
          <w:sz w:val="20"/>
          <w:szCs w:val="20"/>
        </w:rPr>
        <w:t xml:space="preserve">or nits, using a bright light or sunlight. Lice are crawling insects, about the size of a sesame seed, usually found at the nape of the neck and behind the ears. They do not jump or fly, but can move very quickly. Nits are the eggs, which are laid close to the scalp and attached </w:t>
      </w:r>
      <w:r w:rsidRPr="00083E98">
        <w:rPr>
          <w:rFonts w:ascii="Times New Roman" w:hAnsi="Times New Roman" w:cs="Times New Roman"/>
          <w:sz w:val="20"/>
          <w:szCs w:val="20"/>
          <w:u w:val="single"/>
        </w:rPr>
        <w:t>firmly</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to the hair shaft. They are </w:t>
      </w:r>
      <w:r w:rsidR="00BB6911">
        <w:rPr>
          <w:rFonts w:ascii="Times New Roman" w:hAnsi="Times New Roman" w:cs="Times New Roman"/>
          <w:sz w:val="20"/>
          <w:szCs w:val="20"/>
        </w:rPr>
        <w:t>usually light colored and cannot be easily brushed or flicked out. You will often find nits, and not live lice. Often children will complain of itching.</w:t>
      </w:r>
    </w:p>
    <w:p w:rsidR="00BB6911" w:rsidRDefault="00BB6911" w:rsidP="00083E98">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If lice or nits are found:</w:t>
      </w:r>
    </w:p>
    <w:p w:rsidR="00BB6911" w:rsidRDefault="00BB6911" w:rsidP="00BB6911">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Notify the school.</w:t>
      </w:r>
    </w:p>
    <w:p w:rsidR="00BB6911" w:rsidRDefault="00BB6911" w:rsidP="00BB6911">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Do not let your child attend school until treatment is completed (over the counter lice shampoos, homeopathic treatment or nit picking).</w:t>
      </w:r>
    </w:p>
    <w:p w:rsidR="00BB6911" w:rsidRDefault="00BB6911" w:rsidP="00BB6911">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Comb out nits with a fine tooth stainless steel comb.</w:t>
      </w:r>
    </w:p>
    <w:p w:rsidR="00BB6911" w:rsidRDefault="00BB6911" w:rsidP="00BB6911">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Consult with your child’s health care provider, health center, or pharmacist for treatment instructions.</w:t>
      </w:r>
    </w:p>
    <w:p w:rsidR="00BB6911" w:rsidRDefault="00BB6911" w:rsidP="00BB6911">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If  head lice or nits are not found:</w:t>
      </w:r>
    </w:p>
    <w:p w:rsidR="00BB6911" w:rsidRPr="00E655A9" w:rsidRDefault="00BB6911" w:rsidP="00BB6911">
      <w:pPr>
        <w:pStyle w:val="NoSpacing"/>
        <w:numPr>
          <w:ilvl w:val="0"/>
          <w:numId w:val="6"/>
        </w:numPr>
        <w:rPr>
          <w:rFonts w:ascii="Times New Roman" w:hAnsi="Times New Roman" w:cs="Times New Roman"/>
          <w:sz w:val="20"/>
          <w:szCs w:val="20"/>
        </w:rPr>
      </w:pPr>
      <w:r>
        <w:rPr>
          <w:rFonts w:ascii="Times New Roman" w:hAnsi="Times New Roman" w:cs="Times New Roman"/>
          <w:b/>
          <w:sz w:val="20"/>
          <w:szCs w:val="20"/>
        </w:rPr>
        <w:t xml:space="preserve">Continue </w:t>
      </w:r>
      <w:r w:rsidR="00E655A9">
        <w:rPr>
          <w:rFonts w:ascii="Times New Roman" w:hAnsi="Times New Roman" w:cs="Times New Roman"/>
          <w:b/>
          <w:sz w:val="20"/>
          <w:szCs w:val="20"/>
        </w:rPr>
        <w:t>to examine your child’s hair every day for the next two weeks.</w:t>
      </w:r>
    </w:p>
    <w:p w:rsidR="00E655A9" w:rsidRDefault="00E655A9" w:rsidP="00BB6911">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Do not begin any special treatment. Using chemical lice treatments has not been proven to be preventative, and is not recommended.</w:t>
      </w:r>
    </w:p>
    <w:p w:rsidR="00E655A9" w:rsidRDefault="00E655A9" w:rsidP="00E655A9">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 xml:space="preserve">Instruct your child not to share personal items such as combs, brushes, scarves, hats or coats </w:t>
      </w:r>
    </w:p>
    <w:p w:rsidR="00E655A9" w:rsidRDefault="00E655A9" w:rsidP="0056108D">
      <w:pPr>
        <w:pStyle w:val="NoSpacing"/>
        <w:ind w:left="1800"/>
        <w:rPr>
          <w:rFonts w:ascii="Times New Roman" w:hAnsi="Times New Roman" w:cs="Times New Roman"/>
          <w:sz w:val="20"/>
          <w:szCs w:val="20"/>
        </w:rPr>
      </w:pP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other children. Lice are spread by contact; they do not jump from one person to the next</w:t>
      </w:r>
      <w:r w:rsidR="0056108D">
        <w:rPr>
          <w:rFonts w:ascii="Times New Roman" w:hAnsi="Times New Roman" w:cs="Times New Roman"/>
          <w:sz w:val="20"/>
          <w:szCs w:val="20"/>
        </w:rPr>
        <w:t>.</w:t>
      </w:r>
    </w:p>
    <w:p w:rsidR="00E655A9" w:rsidRDefault="00E655A9" w:rsidP="0056108D">
      <w:pPr>
        <w:pStyle w:val="NoSpacing"/>
        <w:ind w:left="1800"/>
        <w:rPr>
          <w:rFonts w:ascii="Times New Roman" w:hAnsi="Times New Roman" w:cs="Times New Roman"/>
          <w:sz w:val="20"/>
          <w:szCs w:val="20"/>
        </w:rPr>
      </w:pPr>
    </w:p>
    <w:p w:rsidR="00E655A9" w:rsidRDefault="00E655A9" w:rsidP="00E655A9">
      <w:pPr>
        <w:pStyle w:val="NoSpacing"/>
        <w:rPr>
          <w:rFonts w:ascii="Times New Roman" w:hAnsi="Times New Roman" w:cs="Times New Roman"/>
          <w:sz w:val="20"/>
          <w:szCs w:val="20"/>
        </w:rPr>
      </w:pPr>
      <w:r>
        <w:rPr>
          <w:rFonts w:ascii="Times New Roman" w:hAnsi="Times New Roman" w:cs="Times New Roman"/>
          <w:sz w:val="20"/>
          <w:szCs w:val="20"/>
        </w:rPr>
        <w:t>State Bridge Crossing Elementary is responding and will check other students in the classroom as deemed appropriate. We have removed or bagged any and all of the following items: stuffed animals, throw rugs, furniture for a period of time and the teacher will have the students put their jackets in their book bags to help decrease the risk of transmission from item to item.</w:t>
      </w:r>
    </w:p>
    <w:p w:rsidR="00E655A9" w:rsidRDefault="00E655A9" w:rsidP="00E655A9">
      <w:pPr>
        <w:pStyle w:val="NoSpacing"/>
        <w:rPr>
          <w:rFonts w:ascii="Times New Roman" w:hAnsi="Times New Roman" w:cs="Times New Roman"/>
          <w:sz w:val="20"/>
          <w:szCs w:val="20"/>
        </w:rPr>
      </w:pPr>
    </w:p>
    <w:p w:rsidR="00E655A9" w:rsidRDefault="00E655A9" w:rsidP="00E655A9">
      <w:pPr>
        <w:pStyle w:val="NoSpacing"/>
        <w:rPr>
          <w:rFonts w:ascii="Times New Roman" w:hAnsi="Times New Roman" w:cs="Times New Roman"/>
          <w:sz w:val="20"/>
          <w:szCs w:val="20"/>
        </w:rPr>
      </w:pPr>
      <w:r>
        <w:rPr>
          <w:rFonts w:ascii="Times New Roman" w:hAnsi="Times New Roman" w:cs="Times New Roman"/>
          <w:sz w:val="20"/>
          <w:szCs w:val="20"/>
        </w:rPr>
        <w:t>I hope this information will be helpful in keeping your child free of this problem.</w:t>
      </w:r>
    </w:p>
    <w:p w:rsidR="00E655A9" w:rsidRDefault="00E655A9" w:rsidP="00E655A9">
      <w:pPr>
        <w:pStyle w:val="NoSpacing"/>
        <w:rPr>
          <w:rFonts w:ascii="Times New Roman" w:hAnsi="Times New Roman" w:cs="Times New Roman"/>
          <w:sz w:val="20"/>
          <w:szCs w:val="20"/>
        </w:rPr>
      </w:pPr>
    </w:p>
    <w:p w:rsidR="00E655A9" w:rsidRDefault="00E655A9" w:rsidP="00E655A9">
      <w:pPr>
        <w:pStyle w:val="NoSpacing"/>
        <w:rPr>
          <w:rFonts w:ascii="Times New Roman" w:hAnsi="Times New Roman" w:cs="Times New Roman"/>
          <w:sz w:val="20"/>
          <w:szCs w:val="20"/>
        </w:rPr>
      </w:pPr>
      <w:proofErr w:type="gramStart"/>
      <w:r>
        <w:rPr>
          <w:rFonts w:ascii="Times New Roman" w:hAnsi="Times New Roman" w:cs="Times New Roman"/>
          <w:sz w:val="20"/>
          <w:szCs w:val="20"/>
        </w:rPr>
        <w:t>If  you</w:t>
      </w:r>
      <w:proofErr w:type="gramEnd"/>
      <w:r>
        <w:rPr>
          <w:rFonts w:ascii="Times New Roman" w:hAnsi="Times New Roman" w:cs="Times New Roman"/>
          <w:sz w:val="20"/>
          <w:szCs w:val="20"/>
        </w:rPr>
        <w:t xml:space="preserve"> have further questions concerning head lice, please call your child’s health care provider or the Cluster </w:t>
      </w:r>
      <w:r w:rsidR="00354F09">
        <w:rPr>
          <w:rFonts w:ascii="Times New Roman" w:hAnsi="Times New Roman" w:cs="Times New Roman"/>
          <w:sz w:val="20"/>
          <w:szCs w:val="20"/>
        </w:rPr>
        <w:t xml:space="preserve">Nurse, </w:t>
      </w:r>
      <w:proofErr w:type="spellStart"/>
      <w:r w:rsidR="00354F09">
        <w:rPr>
          <w:rFonts w:ascii="Times New Roman" w:hAnsi="Times New Roman" w:cs="Times New Roman"/>
          <w:sz w:val="20"/>
          <w:szCs w:val="20"/>
        </w:rPr>
        <w:t>Jayna</w:t>
      </w:r>
      <w:proofErr w:type="spellEnd"/>
      <w:r w:rsidR="00354F09">
        <w:rPr>
          <w:rFonts w:ascii="Times New Roman" w:hAnsi="Times New Roman" w:cs="Times New Roman"/>
          <w:sz w:val="20"/>
          <w:szCs w:val="20"/>
        </w:rPr>
        <w:t xml:space="preserve"> </w:t>
      </w:r>
      <w:proofErr w:type="spellStart"/>
      <w:r w:rsidR="00354F09">
        <w:rPr>
          <w:rFonts w:ascii="Times New Roman" w:hAnsi="Times New Roman" w:cs="Times New Roman"/>
          <w:sz w:val="20"/>
          <w:szCs w:val="20"/>
        </w:rPr>
        <w:t>Brosmer</w:t>
      </w:r>
      <w:proofErr w:type="spellEnd"/>
      <w:r w:rsidR="00354F09">
        <w:rPr>
          <w:rFonts w:ascii="Times New Roman" w:hAnsi="Times New Roman" w:cs="Times New Roman"/>
          <w:sz w:val="20"/>
          <w:szCs w:val="20"/>
        </w:rPr>
        <w:t>,</w:t>
      </w:r>
      <w:r>
        <w:rPr>
          <w:rFonts w:ascii="Times New Roman" w:hAnsi="Times New Roman" w:cs="Times New Roman"/>
          <w:sz w:val="20"/>
          <w:szCs w:val="20"/>
        </w:rPr>
        <w:t xml:space="preserve"> RN </w:t>
      </w:r>
      <w:r w:rsidR="00354F09">
        <w:rPr>
          <w:rFonts w:ascii="Times New Roman" w:hAnsi="Times New Roman" w:cs="Times New Roman"/>
          <w:sz w:val="20"/>
          <w:szCs w:val="20"/>
        </w:rPr>
        <w:t xml:space="preserve">BSN </w:t>
      </w:r>
      <w:bookmarkStart w:id="0" w:name="_GoBack"/>
      <w:bookmarkEnd w:id="0"/>
      <w:r>
        <w:rPr>
          <w:rFonts w:ascii="Times New Roman" w:hAnsi="Times New Roman" w:cs="Times New Roman"/>
          <w:sz w:val="20"/>
          <w:szCs w:val="20"/>
        </w:rPr>
        <w:t>at 404-606-4329.</w:t>
      </w:r>
    </w:p>
    <w:p w:rsidR="00E655A9" w:rsidRDefault="00E655A9" w:rsidP="00E655A9">
      <w:pPr>
        <w:pStyle w:val="NoSpacing"/>
        <w:rPr>
          <w:rFonts w:ascii="Times New Roman" w:hAnsi="Times New Roman" w:cs="Times New Roman"/>
          <w:sz w:val="20"/>
          <w:szCs w:val="20"/>
        </w:rPr>
      </w:pPr>
    </w:p>
    <w:p w:rsidR="00C313F2" w:rsidRPr="00C313F2" w:rsidRDefault="00E655A9" w:rsidP="00E655A9">
      <w:pPr>
        <w:pStyle w:val="NoSpacing"/>
        <w:rPr>
          <w:rFonts w:ascii="Times New Roman" w:hAnsi="Times New Roman" w:cs="Times New Roman"/>
          <w:sz w:val="20"/>
          <w:szCs w:val="20"/>
        </w:rPr>
      </w:pPr>
      <w:r>
        <w:rPr>
          <w:rFonts w:ascii="Times New Roman" w:hAnsi="Times New Roman" w:cs="Times New Roman"/>
          <w:sz w:val="20"/>
          <w:szCs w:val="20"/>
        </w:rPr>
        <w:t>Yours truly,</w:t>
      </w:r>
    </w:p>
    <w:p w:rsidR="00C313F2" w:rsidRPr="000A6F27" w:rsidRDefault="00C313F2" w:rsidP="00E655A9">
      <w:pPr>
        <w:pStyle w:val="NoSpacing"/>
        <w:rPr>
          <w:rFonts w:ascii="Vladimir Script" w:hAnsi="Vladimir Script" w:cs="Times New Roman"/>
          <w:sz w:val="24"/>
          <w:szCs w:val="24"/>
        </w:rPr>
      </w:pPr>
      <w:r w:rsidRPr="000A6F27">
        <w:rPr>
          <w:rFonts w:ascii="Vladimir Script" w:hAnsi="Vladimir Script" w:cs="Times New Roman"/>
          <w:sz w:val="24"/>
          <w:szCs w:val="24"/>
        </w:rPr>
        <w:t>J. E. Trey Martin</w:t>
      </w:r>
    </w:p>
    <w:p w:rsidR="00E655A9" w:rsidRDefault="00E655A9" w:rsidP="00E655A9">
      <w:pPr>
        <w:pStyle w:val="NoSpacing"/>
        <w:rPr>
          <w:rFonts w:ascii="Times New Roman" w:hAnsi="Times New Roman" w:cs="Times New Roman"/>
          <w:sz w:val="20"/>
          <w:szCs w:val="20"/>
        </w:rPr>
      </w:pPr>
      <w:r>
        <w:rPr>
          <w:rFonts w:ascii="Times New Roman" w:hAnsi="Times New Roman" w:cs="Times New Roman"/>
          <w:sz w:val="20"/>
          <w:szCs w:val="20"/>
        </w:rPr>
        <w:t>J.E. Trey Martin</w:t>
      </w:r>
    </w:p>
    <w:p w:rsidR="00BB6911" w:rsidRPr="00083E98" w:rsidRDefault="00E655A9" w:rsidP="00EA17D1">
      <w:pPr>
        <w:pStyle w:val="NoSpacing"/>
        <w:rPr>
          <w:rFonts w:ascii="Times New Roman" w:hAnsi="Times New Roman" w:cs="Times New Roman"/>
          <w:sz w:val="20"/>
          <w:szCs w:val="20"/>
        </w:rPr>
      </w:pPr>
      <w:r>
        <w:rPr>
          <w:rFonts w:ascii="Times New Roman" w:hAnsi="Times New Roman" w:cs="Times New Roman"/>
          <w:sz w:val="20"/>
          <w:szCs w:val="20"/>
        </w:rPr>
        <w:t>Principa</w:t>
      </w:r>
      <w:r w:rsidR="00EA17D1">
        <w:rPr>
          <w:rFonts w:ascii="Times New Roman" w:hAnsi="Times New Roman" w:cs="Times New Roman"/>
          <w:sz w:val="20"/>
          <w:szCs w:val="20"/>
        </w:rPr>
        <w:t>l</w:t>
      </w:r>
    </w:p>
    <w:p w:rsidR="008931A6" w:rsidRPr="00083E98" w:rsidRDefault="008931A6">
      <w:pPr>
        <w:pStyle w:val="NoSpacing"/>
        <w:rPr>
          <w:rFonts w:ascii="Times New Roman" w:hAnsi="Times New Roman" w:cs="Times New Roman"/>
          <w:sz w:val="20"/>
          <w:szCs w:val="20"/>
        </w:rPr>
      </w:pPr>
    </w:p>
    <w:sectPr w:rsidR="008931A6" w:rsidRPr="00083E98" w:rsidSect="0050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A65"/>
    <w:multiLevelType w:val="hybridMultilevel"/>
    <w:tmpl w:val="73C6C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0B3B59"/>
    <w:multiLevelType w:val="hybridMultilevel"/>
    <w:tmpl w:val="9F925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79765D"/>
    <w:multiLevelType w:val="hybridMultilevel"/>
    <w:tmpl w:val="A14C77A6"/>
    <w:lvl w:ilvl="0" w:tplc="34287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0E4017"/>
    <w:multiLevelType w:val="hybridMultilevel"/>
    <w:tmpl w:val="0CCE8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8CE007E"/>
    <w:multiLevelType w:val="hybridMultilevel"/>
    <w:tmpl w:val="2332B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71700F8"/>
    <w:multiLevelType w:val="hybridMultilevel"/>
    <w:tmpl w:val="48F43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02"/>
    <w:rsid w:val="000133E0"/>
    <w:rsid w:val="00083E98"/>
    <w:rsid w:val="000A6F27"/>
    <w:rsid w:val="00264CCA"/>
    <w:rsid w:val="00354F09"/>
    <w:rsid w:val="00365561"/>
    <w:rsid w:val="003910FA"/>
    <w:rsid w:val="0047712F"/>
    <w:rsid w:val="004F6647"/>
    <w:rsid w:val="00500757"/>
    <w:rsid w:val="00507960"/>
    <w:rsid w:val="0056108D"/>
    <w:rsid w:val="006A62A9"/>
    <w:rsid w:val="00735687"/>
    <w:rsid w:val="007469A4"/>
    <w:rsid w:val="00821AC5"/>
    <w:rsid w:val="008931A6"/>
    <w:rsid w:val="00941986"/>
    <w:rsid w:val="009449E6"/>
    <w:rsid w:val="00970C6D"/>
    <w:rsid w:val="009823C6"/>
    <w:rsid w:val="00A26AC0"/>
    <w:rsid w:val="00B07752"/>
    <w:rsid w:val="00B660D7"/>
    <w:rsid w:val="00BB6911"/>
    <w:rsid w:val="00BC1F1C"/>
    <w:rsid w:val="00C26713"/>
    <w:rsid w:val="00C313F2"/>
    <w:rsid w:val="00C845FD"/>
    <w:rsid w:val="00CE0BE5"/>
    <w:rsid w:val="00D16802"/>
    <w:rsid w:val="00D502E4"/>
    <w:rsid w:val="00DC68EC"/>
    <w:rsid w:val="00E01C73"/>
    <w:rsid w:val="00E655A9"/>
    <w:rsid w:val="00EA17D1"/>
    <w:rsid w:val="00EF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802"/>
    <w:pPr>
      <w:spacing w:after="0" w:line="240" w:lineRule="auto"/>
    </w:pPr>
  </w:style>
  <w:style w:type="paragraph" w:styleId="BalloonText">
    <w:name w:val="Balloon Text"/>
    <w:basedOn w:val="Normal"/>
    <w:link w:val="BalloonTextChar"/>
    <w:uiPriority w:val="99"/>
    <w:semiHidden/>
    <w:unhideWhenUsed/>
    <w:rsid w:val="00DC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802"/>
    <w:pPr>
      <w:spacing w:after="0" w:line="240" w:lineRule="auto"/>
    </w:pPr>
  </w:style>
  <w:style w:type="paragraph" w:styleId="BalloonText">
    <w:name w:val="Balloon Text"/>
    <w:basedOn w:val="Normal"/>
    <w:link w:val="BalloonTextChar"/>
    <w:uiPriority w:val="99"/>
    <w:semiHidden/>
    <w:unhideWhenUsed/>
    <w:rsid w:val="00DC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17EC5-2921-47F1-8CA2-945139A0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dc:creator>
  <cp:lastModifiedBy>Windows User</cp:lastModifiedBy>
  <cp:revision>3</cp:revision>
  <cp:lastPrinted>2012-01-17T19:44:00Z</cp:lastPrinted>
  <dcterms:created xsi:type="dcterms:W3CDTF">2013-05-17T13:20:00Z</dcterms:created>
  <dcterms:modified xsi:type="dcterms:W3CDTF">2015-02-12T18:51:00Z</dcterms:modified>
</cp:coreProperties>
</file>